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64089A89" w:rsidR="0088254E" w:rsidRPr="002F7E51" w:rsidRDefault="00022D98" w:rsidP="0088254E">
            <w:pPr>
              <w:rPr>
                <w:rFonts w:cstheme="minorHAnsi"/>
              </w:rPr>
            </w:pPr>
            <w:r>
              <w:rPr>
                <w:rFonts w:cstheme="minorHAnsi"/>
              </w:rPr>
              <w:t>Business 33</w:t>
            </w:r>
            <w:r w:rsidR="00583BD9">
              <w:rPr>
                <w:rFonts w:cstheme="minorHAnsi"/>
              </w:rPr>
              <w:t>7</w:t>
            </w:r>
          </w:p>
        </w:tc>
      </w:tr>
      <w:tr w:rsidR="0088254E" w:rsidRPr="001C697E" w14:paraId="1435D112" w14:textId="77777777" w:rsidTr="0088254E">
        <w:tc>
          <w:tcPr>
            <w:tcW w:w="2219" w:type="dxa"/>
          </w:tcPr>
          <w:p w14:paraId="6F07AAF1" w14:textId="260E26EC" w:rsidR="0088254E" w:rsidRPr="002F7E51" w:rsidRDefault="00583BD9" w:rsidP="0088254E">
            <w:pPr>
              <w:rPr>
                <w:rFonts w:cstheme="minorHAnsi"/>
              </w:rPr>
            </w:pPr>
            <w:r>
              <w:rPr>
                <w:rFonts w:cstheme="minorHAnsi"/>
              </w:rPr>
              <w:t>Buyer Behavior</w:t>
            </w:r>
          </w:p>
        </w:tc>
      </w:tr>
      <w:tr w:rsidR="0088254E" w:rsidRPr="001C697E" w14:paraId="31F564AB" w14:textId="77777777" w:rsidTr="0088254E">
        <w:tc>
          <w:tcPr>
            <w:tcW w:w="2219" w:type="dxa"/>
          </w:tcPr>
          <w:p w14:paraId="426B85B6" w14:textId="51E463BE" w:rsidR="0088254E" w:rsidRPr="002F7E51" w:rsidRDefault="00022D98"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74BCA27" w:rsidR="001C697E" w:rsidRPr="002F7E51" w:rsidRDefault="00F43FC1"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7F84B96" w:rsidR="001C697E" w:rsidRPr="002F7E51" w:rsidRDefault="00B83848"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D842F33" w:rsidR="001C697E" w:rsidRPr="002F7E51" w:rsidRDefault="00216E6C" w:rsidP="000F3624">
            <w:pPr>
              <w:rPr>
                <w:rFonts w:cstheme="minorHAnsi"/>
              </w:rPr>
            </w:pPr>
            <w:r>
              <w:rPr>
                <w:rFonts w:cstheme="minorHAnsi"/>
              </w:rPr>
              <w:t>Wednesday 9:00 – 1:00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E3E3714" w:rsidR="001C697E" w:rsidRPr="002F7E51" w:rsidRDefault="00216E6C" w:rsidP="000F3624">
            <w:pPr>
              <w:rPr>
                <w:rFonts w:cstheme="minorHAnsi"/>
              </w:rPr>
            </w:pPr>
            <w:r>
              <w:rPr>
                <w:rFonts w:cstheme="minorHAnsi"/>
              </w:rPr>
              <w:t xml:space="preserve">715-340-3103 </w:t>
            </w:r>
            <w:r w:rsidR="00A56442">
              <w:rPr>
                <w:rFonts w:cstheme="minorHAnsi"/>
              </w:rPr>
              <w:t>(cell) You can email or text me</w:t>
            </w:r>
            <w:r w:rsidR="002E725B">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CCEC372" w:rsidR="001C697E" w:rsidRPr="002F7E51" w:rsidRDefault="002E725B"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4A61E71" w:rsidR="002F7E51" w:rsidRPr="002F7E51" w:rsidRDefault="002E725B" w:rsidP="000F3624">
            <w:pPr>
              <w:rPr>
                <w:rFonts w:cstheme="minorHAnsi"/>
              </w:rPr>
            </w:pPr>
            <w:r>
              <w:rPr>
                <w:rFonts w:cstheme="minorHAnsi"/>
              </w:rPr>
              <w:t xml:space="preserve">An e-mail or text could be answered within a few minutes. </w:t>
            </w:r>
            <w:r w:rsidR="004101C8">
              <w:rPr>
                <w:rFonts w:cstheme="minorHAnsi"/>
              </w:rPr>
              <w:t>It is easier for me if you communicate by email or text than by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B79A374" w:rsidR="002F7E51" w:rsidRPr="002F7E51" w:rsidRDefault="00C673AC" w:rsidP="000F3624">
            <w:pPr>
              <w:rPr>
                <w:rFonts w:cstheme="minorHAnsi"/>
              </w:rPr>
            </w:pPr>
            <w:r>
              <w:rPr>
                <w:rFonts w:cstheme="minorHAnsi"/>
              </w:rPr>
              <w:t>This course seeks to familiarize students with information and research findings that</w:t>
            </w:r>
            <w:r w:rsidR="00E16636">
              <w:rPr>
                <w:rFonts w:cstheme="minorHAnsi"/>
              </w:rPr>
              <w:t xml:space="preserve"> are useful in understanding consumer behavior which would include motivation, personality, </w:t>
            </w:r>
            <w:r w:rsidR="00CF1153">
              <w:rPr>
                <w:rFonts w:cstheme="minorHAnsi"/>
              </w:rPr>
              <w:t>perception, learning, attitude formation and change, social class, family influences, and culture.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278C03A" w:rsidR="002F7E51" w:rsidRPr="002F7E51" w:rsidRDefault="00AB3037"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CE8B54" w:rsidR="002F7E51" w:rsidRPr="002F7E51" w:rsidRDefault="00AB3037"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30B5D16B" w:rsidR="002F7E51" w:rsidRPr="002F7E51" w:rsidRDefault="00AB3037" w:rsidP="000F3624">
            <w:pPr>
              <w:rPr>
                <w:rFonts w:cstheme="minorHAnsi"/>
              </w:rPr>
            </w:pPr>
            <w:r>
              <w:rPr>
                <w:rFonts w:cstheme="minorHAnsi"/>
              </w:rPr>
              <w:t>Hoyer</w:t>
            </w:r>
            <w:r w:rsidR="00E65210">
              <w:rPr>
                <w:rFonts w:cstheme="minorHAnsi"/>
              </w:rPr>
              <w:t>, W., Consumer Behavior. Seventh edition. Cengage</w:t>
            </w:r>
            <w:r w:rsidR="00EE33D9">
              <w:rPr>
                <w:rFonts w:cstheme="minorHAnsi"/>
              </w:rPr>
              <w:t>, 2017</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53D9C36" w:rsidR="009A0912" w:rsidRPr="002F7E51" w:rsidRDefault="00000647" w:rsidP="000F3624">
            <w:pPr>
              <w:rPr>
                <w:rFonts w:cstheme="minorHAnsi"/>
              </w:rPr>
            </w:pPr>
            <w:r>
              <w:rPr>
                <w:rFonts w:cstheme="minorHAnsi"/>
              </w:rPr>
              <w:t>https</w:t>
            </w:r>
            <w:r w:rsidR="00E619F8">
              <w:rPr>
                <w:rFonts w:cstheme="minorHAnsi"/>
              </w:rPr>
              <w:t>://www.uwsp.edu/canvas/Pages/default.aspx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B370E1F" w:rsidR="003336AE" w:rsidRPr="002F7E51" w:rsidRDefault="00E619F8" w:rsidP="000F3624">
            <w:pPr>
              <w:rPr>
                <w:rFonts w:cstheme="minorHAnsi"/>
              </w:rPr>
            </w:pPr>
            <w:r>
              <w:rPr>
                <w:rFonts w:cstheme="minorHAnsi"/>
              </w:rPr>
              <w:t>Entirely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5BFAE88" w:rsidR="00005DD3" w:rsidRPr="002F7E51" w:rsidRDefault="001962C8" w:rsidP="000F3624">
            <w:pPr>
              <w:rPr>
                <w:rFonts w:cstheme="minorHAnsi"/>
              </w:rPr>
            </w:pPr>
            <w:r>
              <w:rPr>
                <w:rFonts w:cstheme="minorHAnsi"/>
              </w:rPr>
              <w:t>To equip the students with tools and techniques</w:t>
            </w:r>
            <w:r w:rsidR="00D56D32">
              <w:rPr>
                <w:rFonts w:cstheme="minorHAnsi"/>
              </w:rPr>
              <w:t xml:space="preserve"> for analyzing the different aspects of buyer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050DE7BA" w:rsidR="00005DD3" w:rsidRPr="0088254E" w:rsidRDefault="004049A6" w:rsidP="0088254E">
            <w:pPr>
              <w:ind w:left="4"/>
              <w:rPr>
                <w:rFonts w:cstheme="minorHAnsi"/>
              </w:rPr>
            </w:pPr>
            <w:r>
              <w:rPr>
                <w:rFonts w:cstheme="minorHAnsi"/>
              </w:rPr>
              <w:t xml:space="preserve">To understand the different theories </w:t>
            </w:r>
            <w:r w:rsidR="00F639FC">
              <w:rPr>
                <w:rFonts w:cstheme="minorHAnsi"/>
              </w:rPr>
              <w:t>of decision making and acquire skills to apply them.</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216E492" w:rsidR="005559AF" w:rsidRPr="002F7E51" w:rsidRDefault="00291817" w:rsidP="000F3624">
            <w:pPr>
              <w:rPr>
                <w:rFonts w:cstheme="minorHAnsi"/>
              </w:rPr>
            </w:pPr>
            <w:r>
              <w:rPr>
                <w:rFonts w:cstheme="minorHAnsi"/>
              </w:rPr>
              <w:lastRenderedPageBreak/>
              <w:t xml:space="preserve">Attendance and participation </w:t>
            </w:r>
            <w:r w:rsidR="00BD1A43">
              <w:rPr>
                <w:rFonts w:cstheme="minorHAnsi"/>
              </w:rPr>
              <w:t>is NOT a graded component of this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D822033" w:rsidR="007D0B4D" w:rsidRPr="002F7E51" w:rsidRDefault="00BD1A43" w:rsidP="000F3624">
            <w:pPr>
              <w:rPr>
                <w:rFonts w:cstheme="minorHAnsi"/>
              </w:rPr>
            </w:pPr>
            <w:r>
              <w:rPr>
                <w:rFonts w:cstheme="minorHAnsi"/>
              </w:rPr>
              <w:t>All assignments are due at 11:59 on the date indicated.</w:t>
            </w:r>
            <w:r w:rsidR="00980595">
              <w:rPr>
                <w:rFonts w:cstheme="minorHAnsi"/>
              </w:rPr>
              <w:t xml:space="preserve"> </w:t>
            </w:r>
            <w:r w:rsidR="00290BC6">
              <w:rPr>
                <w:rFonts w:cstheme="minorHAnsi"/>
              </w:rPr>
              <w:t>Permission to hand in late work</w:t>
            </w:r>
            <w:r w:rsidR="006873BE">
              <w:rPr>
                <w:rFonts w:cstheme="minorHAnsi"/>
              </w:rPr>
              <w:t xml:space="preserve"> must be obtained by the instructor via email prior to the original due date.</w:t>
            </w:r>
            <w:r w:rsidR="000978AD">
              <w:rPr>
                <w:rFonts w:cstheme="minorHAnsi"/>
              </w:rPr>
              <w:t xml:space="preserve"> The student must provide an explanation if the circumstances make it impossible to contact the instructor before the due date.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F17718" w:rsidR="00233E54" w:rsidRPr="002F7E51" w:rsidRDefault="00246980"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6344E41D" w:rsidR="009446FE" w:rsidRPr="00361651" w:rsidRDefault="005B35B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41703314" w:rsidR="009446FE" w:rsidRPr="00361651" w:rsidRDefault="00852E9C" w:rsidP="004E3ABB">
            <w:pPr>
              <w:tabs>
                <w:tab w:val="left" w:pos="-720"/>
              </w:tabs>
              <w:suppressAutoHyphens/>
              <w:spacing w:line="276" w:lineRule="auto"/>
              <w:jc w:val="right"/>
              <w:rPr>
                <w:spacing w:val="-3"/>
                <w:szCs w:val="24"/>
              </w:rPr>
            </w:pPr>
            <w:r>
              <w:rPr>
                <w:spacing w:val="-3"/>
                <w:szCs w:val="24"/>
              </w:rPr>
              <w:t>21.74</w:t>
            </w:r>
          </w:p>
        </w:tc>
        <w:tc>
          <w:tcPr>
            <w:tcW w:w="3213" w:type="dxa"/>
            <w:tcBorders>
              <w:top w:val="single" w:sz="12" w:space="0" w:color="auto"/>
            </w:tcBorders>
          </w:tcPr>
          <w:p w14:paraId="709BD609" w14:textId="7CB4752E" w:rsidR="009446FE" w:rsidRPr="002F7E51" w:rsidRDefault="006144F4" w:rsidP="009446FE">
            <w:pPr>
              <w:rPr>
                <w:rFonts w:cstheme="minorHAnsi"/>
              </w:rPr>
            </w:pPr>
            <w:r>
              <w:rPr>
                <w:rFonts w:cstheme="minorHAnsi"/>
              </w:rPr>
              <w:t>Exam</w:t>
            </w:r>
            <w:r w:rsidR="009B76A1">
              <w:rPr>
                <w:rFonts w:cstheme="minorHAnsi"/>
              </w:rPr>
              <w:t xml:space="preserve"> Due Sept 24</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8CC9370" w:rsidR="009446FE" w:rsidRPr="00361651" w:rsidRDefault="00181D99"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0523D36A" w:rsidR="009446FE" w:rsidRPr="00361651" w:rsidRDefault="00852E9C" w:rsidP="004E3ABB">
            <w:pPr>
              <w:tabs>
                <w:tab w:val="left" w:pos="-720"/>
              </w:tabs>
              <w:suppressAutoHyphens/>
              <w:spacing w:line="276" w:lineRule="auto"/>
              <w:jc w:val="right"/>
              <w:rPr>
                <w:spacing w:val="-3"/>
                <w:szCs w:val="24"/>
              </w:rPr>
            </w:pPr>
            <w:r>
              <w:rPr>
                <w:spacing w:val="-3"/>
                <w:szCs w:val="24"/>
              </w:rPr>
              <w:t>21.74</w:t>
            </w:r>
          </w:p>
        </w:tc>
        <w:tc>
          <w:tcPr>
            <w:tcW w:w="3213" w:type="dxa"/>
          </w:tcPr>
          <w:p w14:paraId="01E1B880" w14:textId="2FD964EC" w:rsidR="009446FE" w:rsidRPr="002F7E51" w:rsidRDefault="00181D99" w:rsidP="009446FE">
            <w:pPr>
              <w:rPr>
                <w:rFonts w:cstheme="minorHAnsi"/>
              </w:rPr>
            </w:pPr>
            <w:r>
              <w:rPr>
                <w:rFonts w:cstheme="minorHAnsi"/>
              </w:rPr>
              <w:t>Exam</w:t>
            </w:r>
            <w:r w:rsidR="00E02E95">
              <w:rPr>
                <w:rFonts w:cstheme="minorHAnsi"/>
              </w:rPr>
              <w:t xml:space="preserve"> Due Oct 12</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00DD643" w:rsidR="009446FE" w:rsidRPr="00361651" w:rsidRDefault="00181D99" w:rsidP="004E3ABB">
            <w:pPr>
              <w:tabs>
                <w:tab w:val="left" w:pos="-720"/>
              </w:tabs>
              <w:suppressAutoHyphens/>
              <w:spacing w:line="276" w:lineRule="auto"/>
              <w:jc w:val="center"/>
              <w:rPr>
                <w:spacing w:val="-3"/>
                <w:szCs w:val="24"/>
              </w:rPr>
            </w:pPr>
            <w:r>
              <w:rPr>
                <w:spacing w:val="-3"/>
                <w:szCs w:val="24"/>
              </w:rPr>
              <w:t>150</w:t>
            </w:r>
          </w:p>
        </w:tc>
        <w:tc>
          <w:tcPr>
            <w:tcW w:w="1440" w:type="dxa"/>
          </w:tcPr>
          <w:p w14:paraId="1729FE0B" w14:textId="1CA320B2" w:rsidR="009446FE" w:rsidRPr="00361651" w:rsidRDefault="00F36850" w:rsidP="004E3ABB">
            <w:pPr>
              <w:tabs>
                <w:tab w:val="left" w:pos="-720"/>
              </w:tabs>
              <w:suppressAutoHyphens/>
              <w:spacing w:line="276" w:lineRule="auto"/>
              <w:jc w:val="right"/>
              <w:rPr>
                <w:spacing w:val="-3"/>
                <w:szCs w:val="24"/>
              </w:rPr>
            </w:pPr>
            <w:r>
              <w:rPr>
                <w:spacing w:val="-3"/>
                <w:szCs w:val="24"/>
              </w:rPr>
              <w:t>32.61</w:t>
            </w:r>
          </w:p>
        </w:tc>
        <w:tc>
          <w:tcPr>
            <w:tcW w:w="3213" w:type="dxa"/>
          </w:tcPr>
          <w:p w14:paraId="4400EB82" w14:textId="0455DBD6" w:rsidR="009446FE" w:rsidRPr="00B6002E" w:rsidRDefault="00181D99" w:rsidP="009446FE">
            <w:r>
              <w:t>Research Paper</w:t>
            </w:r>
            <w:r w:rsidR="00E02E95">
              <w:t xml:space="preserve"> Due Nov 3</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3954D495" w:rsidR="009446FE" w:rsidRPr="00361651" w:rsidRDefault="00181D99" w:rsidP="004E3ABB">
            <w:pPr>
              <w:tabs>
                <w:tab w:val="left" w:pos="-720"/>
              </w:tabs>
              <w:suppressAutoHyphens/>
              <w:spacing w:line="276" w:lineRule="auto"/>
              <w:jc w:val="center"/>
              <w:rPr>
                <w:spacing w:val="-3"/>
                <w:szCs w:val="24"/>
              </w:rPr>
            </w:pPr>
            <w:r>
              <w:rPr>
                <w:spacing w:val="-3"/>
                <w:szCs w:val="24"/>
              </w:rPr>
              <w:t xml:space="preserve">110 </w:t>
            </w:r>
          </w:p>
        </w:tc>
        <w:tc>
          <w:tcPr>
            <w:tcW w:w="1440" w:type="dxa"/>
          </w:tcPr>
          <w:p w14:paraId="12D551DD" w14:textId="3C2A3530" w:rsidR="009446FE" w:rsidRPr="00361651" w:rsidRDefault="00F36850" w:rsidP="004E3ABB">
            <w:pPr>
              <w:tabs>
                <w:tab w:val="left" w:pos="-720"/>
              </w:tabs>
              <w:suppressAutoHyphens/>
              <w:spacing w:line="276" w:lineRule="auto"/>
              <w:jc w:val="right"/>
              <w:rPr>
                <w:spacing w:val="-3"/>
                <w:szCs w:val="24"/>
              </w:rPr>
            </w:pPr>
            <w:r>
              <w:rPr>
                <w:spacing w:val="-3"/>
                <w:szCs w:val="24"/>
              </w:rPr>
              <w:t>23.91</w:t>
            </w:r>
          </w:p>
        </w:tc>
        <w:tc>
          <w:tcPr>
            <w:tcW w:w="3213" w:type="dxa"/>
          </w:tcPr>
          <w:p w14:paraId="7C8BF71B" w14:textId="4BD83E03" w:rsidR="009446FE" w:rsidRPr="00B6002E" w:rsidRDefault="001F72A7" w:rsidP="009446FE">
            <w:r>
              <w:t>Research Paper</w:t>
            </w:r>
            <w:r w:rsidR="00E02E95">
              <w:t xml:space="preserve"> Due Dec 7</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9D067F4" w:rsidR="00C83888" w:rsidRPr="002F7E51" w:rsidRDefault="002908CB" w:rsidP="000F3624">
            <w:pPr>
              <w:rPr>
                <w:rFonts w:cstheme="minorHAnsi"/>
              </w:rPr>
            </w:pPr>
            <w:r>
              <w:rPr>
                <w:rFonts w:cstheme="minorHAnsi"/>
              </w:rPr>
              <w:t>The questions in the exams</w:t>
            </w:r>
            <w:r w:rsidR="003369A6">
              <w:rPr>
                <w:rFonts w:cstheme="minorHAnsi"/>
              </w:rPr>
              <w:t xml:space="preserve"> follow the order of the lecture notes, which should make it easier for you.</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C928526" w:rsidR="00D57096" w:rsidRPr="002F7E51" w:rsidRDefault="003369A6" w:rsidP="000F3624">
            <w:pPr>
              <w:rPr>
                <w:rFonts w:cstheme="minorHAnsi"/>
              </w:rPr>
            </w:pPr>
            <w:r>
              <w:rPr>
                <w:rFonts w:cstheme="minorHAnsi"/>
              </w:rPr>
              <w:t>There are the two research papers.</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FDA0" w14:textId="77777777" w:rsidR="00AC43B3" w:rsidRDefault="00AC43B3" w:rsidP="00C35C23">
      <w:r>
        <w:separator/>
      </w:r>
    </w:p>
  </w:endnote>
  <w:endnote w:type="continuationSeparator" w:id="0">
    <w:p w14:paraId="39AFD8D0" w14:textId="77777777" w:rsidR="00AC43B3" w:rsidRDefault="00AC43B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EE1B4A1"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02E95">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5E1C" w14:textId="77777777" w:rsidR="00AC43B3" w:rsidRDefault="00AC43B3" w:rsidP="00C35C23">
      <w:r>
        <w:separator/>
      </w:r>
    </w:p>
  </w:footnote>
  <w:footnote w:type="continuationSeparator" w:id="0">
    <w:p w14:paraId="7C2FFBCE" w14:textId="77777777" w:rsidR="00AC43B3" w:rsidRDefault="00AC43B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647"/>
    <w:rsid w:val="00005DD3"/>
    <w:rsid w:val="00022D98"/>
    <w:rsid w:val="00027609"/>
    <w:rsid w:val="000527FB"/>
    <w:rsid w:val="00076465"/>
    <w:rsid w:val="000978AD"/>
    <w:rsid w:val="000C4D9A"/>
    <w:rsid w:val="000D2A14"/>
    <w:rsid w:val="000F3624"/>
    <w:rsid w:val="00181D99"/>
    <w:rsid w:val="001962C8"/>
    <w:rsid w:val="001C697E"/>
    <w:rsid w:val="001F72A7"/>
    <w:rsid w:val="001F7957"/>
    <w:rsid w:val="0020212B"/>
    <w:rsid w:val="00216E6C"/>
    <w:rsid w:val="002205F4"/>
    <w:rsid w:val="00230EAE"/>
    <w:rsid w:val="00233E54"/>
    <w:rsid w:val="00246980"/>
    <w:rsid w:val="00251A4B"/>
    <w:rsid w:val="00263C3B"/>
    <w:rsid w:val="00271DD3"/>
    <w:rsid w:val="00275568"/>
    <w:rsid w:val="002908CB"/>
    <w:rsid w:val="00290BC6"/>
    <w:rsid w:val="00291817"/>
    <w:rsid w:val="00292DBE"/>
    <w:rsid w:val="002A6AF2"/>
    <w:rsid w:val="002B7BF6"/>
    <w:rsid w:val="002E725B"/>
    <w:rsid w:val="002F7E51"/>
    <w:rsid w:val="00306352"/>
    <w:rsid w:val="00313578"/>
    <w:rsid w:val="003336AE"/>
    <w:rsid w:val="003369A6"/>
    <w:rsid w:val="00360D85"/>
    <w:rsid w:val="0039799E"/>
    <w:rsid w:val="003B0436"/>
    <w:rsid w:val="003F062B"/>
    <w:rsid w:val="003F1AE1"/>
    <w:rsid w:val="004049A6"/>
    <w:rsid w:val="004101C8"/>
    <w:rsid w:val="00465F35"/>
    <w:rsid w:val="004706F5"/>
    <w:rsid w:val="004E3ABB"/>
    <w:rsid w:val="005357A6"/>
    <w:rsid w:val="00543566"/>
    <w:rsid w:val="005559AF"/>
    <w:rsid w:val="005578A5"/>
    <w:rsid w:val="00583BD9"/>
    <w:rsid w:val="005B35B6"/>
    <w:rsid w:val="005E20D8"/>
    <w:rsid w:val="006144F4"/>
    <w:rsid w:val="00615E3A"/>
    <w:rsid w:val="00625B1C"/>
    <w:rsid w:val="00637563"/>
    <w:rsid w:val="006457A0"/>
    <w:rsid w:val="0064666B"/>
    <w:rsid w:val="00665B97"/>
    <w:rsid w:val="0067113A"/>
    <w:rsid w:val="00671C88"/>
    <w:rsid w:val="006873BE"/>
    <w:rsid w:val="00695857"/>
    <w:rsid w:val="007025BC"/>
    <w:rsid w:val="00707C17"/>
    <w:rsid w:val="00731E75"/>
    <w:rsid w:val="00735105"/>
    <w:rsid w:val="0074249A"/>
    <w:rsid w:val="00745254"/>
    <w:rsid w:val="007547EF"/>
    <w:rsid w:val="00793B03"/>
    <w:rsid w:val="007D0B4D"/>
    <w:rsid w:val="007F5DBA"/>
    <w:rsid w:val="00802861"/>
    <w:rsid w:val="00823088"/>
    <w:rsid w:val="00835B66"/>
    <w:rsid w:val="008403EA"/>
    <w:rsid w:val="00852E9C"/>
    <w:rsid w:val="0086726B"/>
    <w:rsid w:val="00867FFE"/>
    <w:rsid w:val="00877788"/>
    <w:rsid w:val="0088254E"/>
    <w:rsid w:val="0089257E"/>
    <w:rsid w:val="008B1CB9"/>
    <w:rsid w:val="008B2CD7"/>
    <w:rsid w:val="008C3F46"/>
    <w:rsid w:val="008C6FE3"/>
    <w:rsid w:val="008D4407"/>
    <w:rsid w:val="00900AB3"/>
    <w:rsid w:val="009446FE"/>
    <w:rsid w:val="0095196E"/>
    <w:rsid w:val="009535AA"/>
    <w:rsid w:val="00980595"/>
    <w:rsid w:val="009A0912"/>
    <w:rsid w:val="009A3693"/>
    <w:rsid w:val="009A46C4"/>
    <w:rsid w:val="009B76A1"/>
    <w:rsid w:val="009E6DE9"/>
    <w:rsid w:val="009F315B"/>
    <w:rsid w:val="009F7EB9"/>
    <w:rsid w:val="00A1057D"/>
    <w:rsid w:val="00A56442"/>
    <w:rsid w:val="00A63ABF"/>
    <w:rsid w:val="00A837A8"/>
    <w:rsid w:val="00AA6DE0"/>
    <w:rsid w:val="00AB3037"/>
    <w:rsid w:val="00AC43B3"/>
    <w:rsid w:val="00AC7ADA"/>
    <w:rsid w:val="00AE2A39"/>
    <w:rsid w:val="00B2465A"/>
    <w:rsid w:val="00B35819"/>
    <w:rsid w:val="00B40244"/>
    <w:rsid w:val="00B43293"/>
    <w:rsid w:val="00B83848"/>
    <w:rsid w:val="00BA1CE4"/>
    <w:rsid w:val="00BA368E"/>
    <w:rsid w:val="00BD1A43"/>
    <w:rsid w:val="00BD2D30"/>
    <w:rsid w:val="00C07D48"/>
    <w:rsid w:val="00C20C57"/>
    <w:rsid w:val="00C3030B"/>
    <w:rsid w:val="00C35C23"/>
    <w:rsid w:val="00C673AC"/>
    <w:rsid w:val="00C83888"/>
    <w:rsid w:val="00C84B15"/>
    <w:rsid w:val="00CA4C51"/>
    <w:rsid w:val="00CA4E51"/>
    <w:rsid w:val="00CF1153"/>
    <w:rsid w:val="00CF2F84"/>
    <w:rsid w:val="00CF5164"/>
    <w:rsid w:val="00D116C8"/>
    <w:rsid w:val="00D5624E"/>
    <w:rsid w:val="00D56D32"/>
    <w:rsid w:val="00D57096"/>
    <w:rsid w:val="00D67BE8"/>
    <w:rsid w:val="00D87241"/>
    <w:rsid w:val="00D90D49"/>
    <w:rsid w:val="00DC44C6"/>
    <w:rsid w:val="00DF1ABA"/>
    <w:rsid w:val="00E02E95"/>
    <w:rsid w:val="00E13D04"/>
    <w:rsid w:val="00E16636"/>
    <w:rsid w:val="00E25846"/>
    <w:rsid w:val="00E306C0"/>
    <w:rsid w:val="00E619F8"/>
    <w:rsid w:val="00E65210"/>
    <w:rsid w:val="00EE33D9"/>
    <w:rsid w:val="00F120EC"/>
    <w:rsid w:val="00F36850"/>
    <w:rsid w:val="00F43FC1"/>
    <w:rsid w:val="00F615CA"/>
    <w:rsid w:val="00F639FC"/>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337</Number>
    <Section xmlns="409cf07c-705a-4568-bc2e-e1a7cd36a2d3">01</Section>
    <Calendar_x0020_Year xmlns="409cf07c-705a-4568-bc2e-e1a7cd36a2d3">2020</Calendar_x0020_Year>
    <Course_x0020_Name xmlns="409cf07c-705a-4568-bc2e-e1a7cd36a2d3">Buyer Behavior</Course_x0020_Name>
    <Instructor xmlns="409cf07c-705a-4568-bc2e-e1a7cd36a2d3">Marty Meyers </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34FDCA82-5CD8-416E-8C1F-6DB15938AD01}"/>
</file>

<file path=customXml/itemProps4.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40</cp:revision>
  <dcterms:created xsi:type="dcterms:W3CDTF">2020-07-16T18:27:00Z</dcterms:created>
  <dcterms:modified xsi:type="dcterms:W3CDTF">2020-08-21T18:31:00Z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